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60" w:rsidRPr="00A77560" w:rsidRDefault="00A77560" w:rsidP="00A7756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7560">
        <w:rPr>
          <w:rFonts w:ascii="Times New Roman" w:hAnsi="Times New Roman" w:cs="Times New Roman"/>
          <w:b/>
          <w:sz w:val="32"/>
          <w:szCs w:val="32"/>
          <w:lang w:val="uk-UA"/>
        </w:rPr>
        <w:t>Територіальний центр соціального обслуговування</w:t>
      </w:r>
    </w:p>
    <w:p w:rsidR="005801AD" w:rsidRDefault="00A77560" w:rsidP="00A7756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7560">
        <w:rPr>
          <w:rFonts w:ascii="Times New Roman" w:hAnsi="Times New Roman" w:cs="Times New Roman"/>
          <w:b/>
          <w:sz w:val="32"/>
          <w:szCs w:val="32"/>
          <w:lang w:val="uk-UA"/>
        </w:rPr>
        <w:t>(надання соціальних послуг) Ніжинської міської ради</w:t>
      </w:r>
      <w:r w:rsidR="004205F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(звіт 2017</w:t>
      </w:r>
      <w:r w:rsidR="005213B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рік)</w:t>
      </w:r>
    </w:p>
    <w:p w:rsidR="0046159D" w:rsidRDefault="00A77560" w:rsidP="00A7756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AC746" wp14:editId="09DBA2B9">
                <wp:simplePos x="0" y="0"/>
                <wp:positionH relativeFrom="column">
                  <wp:posOffset>3440430</wp:posOffset>
                </wp:positionH>
                <wp:positionV relativeFrom="paragraph">
                  <wp:posOffset>115570</wp:posOffset>
                </wp:positionV>
                <wp:extent cx="0" cy="295275"/>
                <wp:effectExtent l="76200" t="0" r="7620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0.9pt;margin-top:9.1pt;width:0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" strokecolor="black [3040]">
                <v:stroke endarrow="block"/>
              </v:shape>
            </w:pict>
          </mc:Fallback>
        </mc:AlternateContent>
      </w:r>
    </w:p>
    <w:p w:rsidR="0046159D" w:rsidRPr="0046159D" w:rsidRDefault="0046159D" w:rsidP="0046159D">
      <w:pPr>
        <w:rPr>
          <w:lang w:val="uk-UA"/>
        </w:rPr>
      </w:pPr>
    </w:p>
    <w:p w:rsidR="0046159D" w:rsidRDefault="0046159D" w:rsidP="0046159D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59D">
        <w:rPr>
          <w:rFonts w:ascii="Times New Roman" w:hAnsi="Times New Roman" w:cs="Times New Roman"/>
          <w:sz w:val="28"/>
          <w:szCs w:val="28"/>
          <w:lang w:val="uk-UA"/>
        </w:rPr>
        <w:t xml:space="preserve">Надання соціальних послуг громадян похилого віку, особам з інвалідністю, </w:t>
      </w:r>
    </w:p>
    <w:p w:rsidR="0046159D" w:rsidRDefault="0046159D" w:rsidP="0046159D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59D">
        <w:rPr>
          <w:rFonts w:ascii="Times New Roman" w:hAnsi="Times New Roman" w:cs="Times New Roman"/>
          <w:sz w:val="28"/>
          <w:szCs w:val="28"/>
          <w:lang w:val="uk-UA"/>
        </w:rPr>
        <w:t>внутрішньо переміщеним особам, які перебувають у складних життєвих обставинах</w:t>
      </w:r>
    </w:p>
    <w:p w:rsidR="00C22D5B" w:rsidRDefault="0046159D" w:rsidP="0046159D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59D">
        <w:rPr>
          <w:rFonts w:ascii="Times New Roman" w:hAnsi="Times New Roman" w:cs="Times New Roman"/>
          <w:sz w:val="28"/>
          <w:szCs w:val="28"/>
          <w:lang w:val="uk-UA"/>
        </w:rPr>
        <w:t xml:space="preserve"> і потребують сторонньої допомоги, за місцем проживання та денного перебування.</w:t>
      </w:r>
    </w:p>
    <w:p w:rsidR="00C22D5B" w:rsidRDefault="005213BE" w:rsidP="00C22D5B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E58F7" wp14:editId="3DA7D9B1">
                <wp:simplePos x="0" y="0"/>
                <wp:positionH relativeFrom="column">
                  <wp:posOffset>3440430</wp:posOffset>
                </wp:positionH>
                <wp:positionV relativeFrom="paragraph">
                  <wp:posOffset>116840</wp:posOffset>
                </wp:positionV>
                <wp:extent cx="1571625" cy="504825"/>
                <wp:effectExtent l="0" t="0" r="8572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5048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0.9pt;margin-top:9.2pt;width:12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72C98" wp14:editId="0A56C67F">
                <wp:simplePos x="0" y="0"/>
                <wp:positionH relativeFrom="column">
                  <wp:posOffset>3440430</wp:posOffset>
                </wp:positionH>
                <wp:positionV relativeFrom="paragraph">
                  <wp:posOffset>116840</wp:posOffset>
                </wp:positionV>
                <wp:extent cx="0" cy="409575"/>
                <wp:effectExtent l="76200" t="0" r="7620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0.9pt;margin-top:9.2pt;width:0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9B29B" wp14:editId="1515AE31">
                <wp:simplePos x="0" y="0"/>
                <wp:positionH relativeFrom="column">
                  <wp:posOffset>1868805</wp:posOffset>
                </wp:positionH>
                <wp:positionV relativeFrom="paragraph">
                  <wp:posOffset>116840</wp:posOffset>
                </wp:positionV>
                <wp:extent cx="1571625" cy="504825"/>
                <wp:effectExtent l="38100" t="0" r="285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5048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7.15pt;margin-top:9.2pt;width:123.75pt;height:3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" strokecolor="black [3040]">
                <v:stroke endarrow="block"/>
              </v:shape>
            </w:pict>
          </mc:Fallback>
        </mc:AlternateContent>
      </w:r>
    </w:p>
    <w:p w:rsidR="00A77560" w:rsidRDefault="00A77560" w:rsidP="00C22D5B">
      <w:pPr>
        <w:tabs>
          <w:tab w:val="left" w:pos="1560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4"/>
      </w:tblGrid>
      <w:tr w:rsidR="00C22D5B" w:rsidTr="00D501ED">
        <w:trPr>
          <w:trHeight w:val="6676"/>
        </w:trPr>
        <w:tc>
          <w:tcPr>
            <w:tcW w:w="3354" w:type="dxa"/>
          </w:tcPr>
          <w:p w:rsidR="00C22D5B" w:rsidRDefault="00AD5986" w:rsidP="00AD59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5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Відділення соціальної допомоги вдома</w:t>
            </w:r>
          </w:p>
          <w:p w:rsidR="00AD5986" w:rsidRDefault="00260124" w:rsidP="00AD59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о</w:t>
            </w:r>
            <w:r w:rsidR="00AD5986"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бслуговує</w:t>
            </w:r>
            <w:r w:rsidR="00AD5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05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581</w:t>
            </w:r>
            <w:r w:rsidR="00D50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50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 w:rsidR="00D50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D501ED" w:rsidRDefault="00D501ED" w:rsidP="00AD59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</w:t>
            </w:r>
          </w:p>
          <w:p w:rsidR="00D501ED" w:rsidRDefault="001550F7" w:rsidP="00D501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  <w:r w:rsidR="00C97A6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D501ED" w:rsidRPr="005B6B93">
              <w:rPr>
                <w:rFonts w:ascii="Times New Roman" w:hAnsi="Times New Roman" w:cs="Times New Roman"/>
                <w:sz w:val="28"/>
                <w:szCs w:val="28"/>
              </w:rPr>
              <w:t>одинокі</w:t>
            </w:r>
            <w:proofErr w:type="spellEnd"/>
            <w:r w:rsidR="00D501ED"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01ED" w:rsidRDefault="001550F7" w:rsidP="00D501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D501ED"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D501ED" w:rsidRPr="005B6B93">
              <w:rPr>
                <w:rFonts w:ascii="Times New Roman" w:hAnsi="Times New Roman" w:cs="Times New Roman"/>
                <w:sz w:val="28"/>
                <w:szCs w:val="28"/>
              </w:rPr>
              <w:t>інваліди</w:t>
            </w:r>
            <w:proofErr w:type="spellEnd"/>
            <w:r w:rsidR="00D501ED"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01ED" w:rsidRDefault="001550F7" w:rsidP="00D501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417</w:t>
            </w:r>
            <w:r w:rsidR="00D501ED"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D501ED" w:rsidRPr="005B6B93">
              <w:rPr>
                <w:rFonts w:ascii="Times New Roman" w:hAnsi="Times New Roman" w:cs="Times New Roman"/>
                <w:sz w:val="28"/>
                <w:szCs w:val="28"/>
              </w:rPr>
              <w:t>ветерани</w:t>
            </w:r>
            <w:proofErr w:type="spellEnd"/>
            <w:r w:rsidR="00D501ED"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1ED" w:rsidRPr="005B6B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т. 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інвалідів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D501ED"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94</w:t>
            </w:r>
            <w:r w:rsidR="00EE4F7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D501ED">
              <w:rPr>
                <w:rFonts w:ascii="Times New Roman" w:hAnsi="Times New Roman" w:cs="Times New Roman"/>
                <w:sz w:val="28"/>
                <w:szCs w:val="28"/>
              </w:rPr>
              <w:t>ветерани</w:t>
            </w:r>
            <w:proofErr w:type="spellEnd"/>
            <w:r w:rsidR="00D5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1ED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</w:p>
          <w:p w:rsidR="00D501ED" w:rsidRPr="00D501ED" w:rsidRDefault="00D501ED" w:rsidP="00D501E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за групою рухової активності:</w:t>
            </w:r>
          </w:p>
          <w:p w:rsidR="00D501ED" w:rsidRDefault="001550F7" w:rsidP="00D501E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23</w:t>
            </w:r>
            <w:r w:rsidR="00D501ED" w:rsidRPr="004138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D501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proofErr w:type="spellStart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значно</w:t>
            </w:r>
            <w:proofErr w:type="spellEnd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зниженою</w:t>
            </w:r>
            <w:proofErr w:type="spellEnd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руховою</w:t>
            </w:r>
            <w:proofErr w:type="spellEnd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активністю</w:t>
            </w:r>
            <w:proofErr w:type="spellEnd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D501ED" w:rsidRPr="005B6B9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D50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0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група</w:t>
            </w:r>
            <w:proofErr w:type="spellEnd"/>
            <w:r w:rsidR="00D50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0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рухової</w:t>
            </w:r>
            <w:proofErr w:type="spellEnd"/>
            <w:r w:rsidR="00D50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0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активності</w:t>
            </w:r>
            <w:proofErr w:type="spellEnd"/>
            <w:r w:rsidR="00D50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D501ED" w:rsidRDefault="001550F7" w:rsidP="00D501E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41</w:t>
            </w:r>
            <w:r w:rsidR="00D501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 </w:t>
            </w:r>
            <w:proofErr w:type="spellStart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повністю</w:t>
            </w:r>
            <w:proofErr w:type="spellEnd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втраченою</w:t>
            </w:r>
            <w:proofErr w:type="spellEnd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руховою</w:t>
            </w:r>
            <w:proofErr w:type="spellEnd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активністю</w:t>
            </w:r>
            <w:proofErr w:type="spellEnd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D501ED" w:rsidRPr="005B6B9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група</w:t>
            </w:r>
            <w:proofErr w:type="spellEnd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рухової</w:t>
            </w:r>
            <w:proofErr w:type="spellEnd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активності</w:t>
            </w:r>
            <w:proofErr w:type="spellEnd"/>
            <w:r w:rsidR="00D501ED"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B20CDA" w:rsidRPr="00B20CDA" w:rsidRDefault="001550F7" w:rsidP="00D501E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299</w:t>
            </w:r>
            <w:r w:rsidR="00B20C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– проживають в невпорядкованих будинках (без комунальних зручностей)</w:t>
            </w:r>
          </w:p>
          <w:p w:rsidR="00D501ED" w:rsidRDefault="00D501ED" w:rsidP="00D501E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Кіл</w:t>
            </w:r>
            <w:r w:rsidR="001550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ькість наданих послуг з 01.01.17р. по 31.12.17</w:t>
            </w:r>
            <w:r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р.</w:t>
            </w:r>
          </w:p>
          <w:p w:rsidR="00B20CDA" w:rsidRPr="00B20CDA" w:rsidRDefault="001550F7" w:rsidP="00D501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268 тис.306</w:t>
            </w:r>
          </w:p>
          <w:p w:rsidR="00D501ED" w:rsidRPr="00D501ED" w:rsidRDefault="00D501ED" w:rsidP="00AD5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3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C22D5B" w:rsidRPr="001550F7" w:rsidTr="00C97A6A">
        <w:trPr>
          <w:trHeight w:val="9660"/>
        </w:trPr>
        <w:tc>
          <w:tcPr>
            <w:tcW w:w="3510" w:type="dxa"/>
          </w:tcPr>
          <w:p w:rsidR="00C22D5B" w:rsidRDefault="00AD5986" w:rsidP="00AD59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5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Відділення організації надання адресної натуральної та грошової допомоги</w:t>
            </w:r>
          </w:p>
          <w:p w:rsidR="00F42A1D" w:rsidRDefault="00D501ED" w:rsidP="00F42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о</w:t>
            </w:r>
            <w:r w:rsidR="00F42A1D"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бслуговує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05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B20CDA" w:rsidRDefault="00C97A6A" w:rsidP="00B20C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</w:t>
            </w:r>
            <w:r w:rsidR="00B2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0CDA" w:rsidRPr="00B20C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369</w:t>
            </w:r>
            <w:r w:rsidR="00B2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інваліди</w:t>
            </w:r>
          </w:p>
          <w:p w:rsidR="00B20CDA" w:rsidRDefault="00EE4F7A" w:rsidP="00F42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адресну</w:t>
            </w:r>
            <w:proofErr w:type="spellEnd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натуральну</w:t>
            </w:r>
            <w:proofErr w:type="spellEnd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допомогу</w:t>
            </w:r>
            <w:proofErr w:type="spellEnd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отримали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550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550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8B5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proofErr w:type="gram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E4F7A" w:rsidRDefault="00EE4F7A" w:rsidP="00F42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через банк </w:t>
            </w:r>
            <w:proofErr w:type="spellStart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взуття</w:t>
            </w:r>
            <w:proofErr w:type="spellEnd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і </w:t>
            </w:r>
            <w:proofErr w:type="spellStart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одягу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550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515</w:t>
            </w:r>
            <w:r w:rsidRPr="0041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особи</w:t>
            </w:r>
          </w:p>
          <w:p w:rsidR="00EE4F7A" w:rsidRDefault="00EE4F7A" w:rsidP="00EE4F7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4F7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При відділенні працює</w:t>
            </w:r>
            <w:r w:rsidRPr="00EE4F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4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пункт прокату засобів реабілітації та предметів догляду за людьми з обмеженими можливостями</w:t>
            </w:r>
            <w:r w:rsidRPr="00EE4F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E4F7A" w:rsidRDefault="001550F7" w:rsidP="00EE4F7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Станом на 01.01.2018</w:t>
            </w:r>
            <w:r w:rsidR="00EE4F7A" w:rsidRPr="00EE4F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р. видано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EE4F7A" w:rsidRPr="00EE4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засобів реабілітації</w:t>
            </w:r>
            <w:r w:rsidR="00EE4F7A" w:rsidRPr="00EE4F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20CDA" w:rsidRPr="00B20CDA" w:rsidRDefault="00B20CDA" w:rsidP="00EE4F7A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B20CD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Надано благодійної допомоги на суму</w:t>
            </w:r>
          </w:p>
          <w:p w:rsidR="00B20CDA" w:rsidRPr="00B20CDA" w:rsidRDefault="001550F7" w:rsidP="00EE4F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38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C97A6A" w:rsidRDefault="00C97A6A" w:rsidP="00C97A6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Кіл</w:t>
            </w:r>
            <w:r w:rsidR="001550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ькість наданих послуг з 01.01.17р. по 31.12.17</w:t>
            </w:r>
            <w:r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р.</w:t>
            </w:r>
          </w:p>
          <w:p w:rsidR="00B20CDA" w:rsidRDefault="001550F7" w:rsidP="00B20C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5 тис.159</w:t>
            </w:r>
            <w:r w:rsidR="00B20CD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="00B20CDA" w:rsidRPr="0015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перукаря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1865</w:t>
            </w:r>
            <w:r w:rsidR="00B20CDA" w:rsidRPr="0015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швачки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1761</w:t>
            </w:r>
            <w:r w:rsidR="00B20CDA" w:rsidRPr="001550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B20CDA" w:rsidRPr="0015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 робітника з дрібного ремонту житлових приміщень -</w:t>
            </w:r>
            <w:r w:rsidR="00B20CDA" w:rsidRPr="001550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B20CDA" w:rsidRPr="0015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97A6A" w:rsidRPr="00D501ED" w:rsidRDefault="00B20CDA" w:rsidP="005213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прання – </w:t>
            </w:r>
            <w:r w:rsidR="001550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550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72"/>
      </w:tblGrid>
      <w:tr w:rsidR="001550F7" w:rsidTr="00AD5986">
        <w:trPr>
          <w:trHeight w:val="6339"/>
        </w:trPr>
        <w:tc>
          <w:tcPr>
            <w:tcW w:w="3500" w:type="dxa"/>
          </w:tcPr>
          <w:p w:rsidR="00AD5986" w:rsidRDefault="00AD5986" w:rsidP="00AD59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5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Відділення денного перебування</w:t>
            </w:r>
          </w:p>
          <w:p w:rsidR="00C97A6A" w:rsidRDefault="00D501ED" w:rsidP="00F42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о</w:t>
            </w:r>
            <w:r w:rsidR="00260124"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бслуговує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05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EE4F7A" w:rsidRPr="001550F7" w:rsidRDefault="00EE4F7A" w:rsidP="00EE4F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напрямками діяльності відділення є:</w:t>
            </w:r>
          </w:p>
          <w:p w:rsidR="00EE4F7A" w:rsidRPr="005B6B93" w:rsidRDefault="00EE4F7A" w:rsidP="00EE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-фізкультурно-оздоровча </w:t>
            </w:r>
            <w:proofErr w:type="spellStart"/>
            <w:r w:rsidRPr="0015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</w:t>
            </w:r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ність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скандинавська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ходьба,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оздоровча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в тренажерному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залі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, туризм);</w:t>
            </w:r>
          </w:p>
          <w:p w:rsidR="00EE4F7A" w:rsidRPr="005B6B93" w:rsidRDefault="00EE4F7A" w:rsidP="00EE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дозвіллєва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(участь у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самодіяльних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ансамблях,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танцювальні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вечори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карооке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кінозал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творчі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gram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хобі-групи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майстерня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E4F7A" w:rsidRPr="005B6B93" w:rsidRDefault="00EE4F7A" w:rsidP="00EE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клуби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дискусії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участь в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групах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самодопомоги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E4F7A" w:rsidRDefault="00EE4F7A" w:rsidP="00EE4F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основам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комп’ютерної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грамоти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7A6A" w:rsidRPr="00D501ED" w:rsidRDefault="00C97A6A" w:rsidP="00C97A6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Кіл</w:t>
            </w:r>
            <w:r w:rsidR="001550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ькість наданих послуг з 01.03.17р. по 31.12.17</w:t>
            </w:r>
            <w:r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р.</w:t>
            </w:r>
          </w:p>
          <w:p w:rsidR="00F42A1D" w:rsidRPr="00EE4F7A" w:rsidRDefault="001550F7" w:rsidP="00EE4F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E4F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тис.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367</w:t>
            </w:r>
          </w:p>
        </w:tc>
      </w:tr>
    </w:tbl>
    <w:p w:rsidR="00A9299B" w:rsidRDefault="00C22D5B" w:rsidP="00C22D5B">
      <w:pPr>
        <w:tabs>
          <w:tab w:val="left" w:pos="1560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br w:type="textWrapping" w:clear="all"/>
      </w:r>
    </w:p>
    <w:p w:rsidR="00C22D5B" w:rsidRPr="00C22D5B" w:rsidRDefault="00C97A6A" w:rsidP="00C22D5B">
      <w:pPr>
        <w:tabs>
          <w:tab w:val="left" w:pos="1560"/>
        </w:tabs>
        <w:ind w:firstLine="708"/>
        <w:rPr>
          <w:lang w:val="uk-UA"/>
        </w:rPr>
      </w:pPr>
      <w:bookmarkStart w:id="0" w:name="_GoBack"/>
      <w:bookmarkEnd w:id="0"/>
      <w:proofErr w:type="spellStart"/>
      <w:r w:rsidRPr="005B6B9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93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93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93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93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93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5B6B93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="00A9299B">
        <w:rPr>
          <w:rFonts w:ascii="Times New Roman" w:hAnsi="Times New Roman" w:cs="Times New Roman"/>
          <w:b/>
          <w:sz w:val="28"/>
          <w:szCs w:val="28"/>
        </w:rPr>
        <w:t>надано</w:t>
      </w:r>
      <w:proofErr w:type="spellEnd"/>
      <w:r w:rsidR="00A9299B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A9299B">
        <w:rPr>
          <w:rFonts w:ascii="Times New Roman" w:hAnsi="Times New Roman" w:cs="Times New Roman"/>
          <w:b/>
          <w:sz w:val="28"/>
          <w:szCs w:val="28"/>
          <w:lang w:val="uk-UA"/>
        </w:rPr>
        <w:t>4832</w:t>
      </w:r>
      <w:r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93">
        <w:rPr>
          <w:rFonts w:ascii="Times New Roman" w:hAnsi="Times New Roman" w:cs="Times New Roman"/>
          <w:b/>
          <w:sz w:val="28"/>
          <w:szCs w:val="28"/>
        </w:rPr>
        <w:t>різних</w:t>
      </w:r>
      <w:proofErr w:type="spellEnd"/>
      <w:r w:rsidRPr="005B6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B93">
        <w:rPr>
          <w:rFonts w:ascii="Times New Roman" w:hAnsi="Times New Roman" w:cs="Times New Roman"/>
          <w:b/>
          <w:sz w:val="28"/>
          <w:szCs w:val="28"/>
        </w:rPr>
        <w:t>соціальних</w:t>
      </w:r>
      <w:proofErr w:type="spellEnd"/>
      <w:r w:rsidRPr="005B6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B93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5B6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99B">
        <w:rPr>
          <w:rFonts w:ascii="Times New Roman" w:hAnsi="Times New Roman" w:cs="Times New Roman"/>
          <w:b/>
          <w:sz w:val="28"/>
          <w:szCs w:val="28"/>
        </w:rPr>
        <w:t>1</w:t>
      </w:r>
      <w:r w:rsidR="00A9299B">
        <w:rPr>
          <w:rFonts w:ascii="Times New Roman" w:hAnsi="Times New Roman" w:cs="Times New Roman"/>
          <w:b/>
          <w:sz w:val="28"/>
          <w:szCs w:val="28"/>
          <w:lang w:val="uk-UA"/>
        </w:rPr>
        <w:t>261</w:t>
      </w:r>
      <w:r w:rsidRPr="005B6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B93">
        <w:rPr>
          <w:rFonts w:ascii="Times New Roman" w:hAnsi="Times New Roman" w:cs="Times New Roman"/>
          <w:b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Pr="005B6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B9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6B93">
        <w:rPr>
          <w:rFonts w:ascii="Times New Roman" w:hAnsi="Times New Roman" w:cs="Times New Roman"/>
          <w:sz w:val="28"/>
          <w:szCs w:val="28"/>
        </w:rPr>
        <w:t xml:space="preserve"> них  на </w:t>
      </w:r>
      <w:proofErr w:type="spellStart"/>
      <w:r w:rsidRPr="005B6B93">
        <w:rPr>
          <w:rFonts w:ascii="Times New Roman" w:hAnsi="Times New Roman" w:cs="Times New Roman"/>
          <w:sz w:val="28"/>
          <w:szCs w:val="28"/>
        </w:rPr>
        <w:t>платній</w:t>
      </w:r>
      <w:proofErr w:type="spellEnd"/>
      <w:r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93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B6B93">
        <w:rPr>
          <w:rFonts w:ascii="Times New Roman" w:hAnsi="Times New Roman" w:cs="Times New Roman"/>
          <w:sz w:val="28"/>
          <w:szCs w:val="28"/>
        </w:rPr>
        <w:t xml:space="preserve"> </w:t>
      </w:r>
      <w:r w:rsidR="00A9299B">
        <w:rPr>
          <w:rFonts w:ascii="Times New Roman" w:hAnsi="Times New Roman" w:cs="Times New Roman"/>
          <w:b/>
          <w:sz w:val="28"/>
          <w:szCs w:val="28"/>
        </w:rPr>
        <w:t>1</w:t>
      </w:r>
      <w:r w:rsidR="00A9299B">
        <w:rPr>
          <w:rFonts w:ascii="Times New Roman" w:hAnsi="Times New Roman" w:cs="Times New Roman"/>
          <w:b/>
          <w:sz w:val="28"/>
          <w:szCs w:val="28"/>
          <w:lang w:val="uk-UA"/>
        </w:rPr>
        <w:t>89</w:t>
      </w:r>
      <w:r w:rsidRPr="005B6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B93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5B6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B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93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5B6B93">
        <w:rPr>
          <w:rFonts w:ascii="Times New Roman" w:hAnsi="Times New Roman" w:cs="Times New Roman"/>
          <w:sz w:val="28"/>
          <w:szCs w:val="28"/>
        </w:rPr>
        <w:t xml:space="preserve"> </w:t>
      </w:r>
      <w:r w:rsidR="00A9299B">
        <w:rPr>
          <w:rFonts w:ascii="Times New Roman" w:hAnsi="Times New Roman" w:cs="Times New Roman"/>
          <w:b/>
          <w:sz w:val="28"/>
          <w:szCs w:val="28"/>
          <w:lang w:val="uk-UA"/>
        </w:rPr>
        <w:t>9460</w:t>
      </w:r>
      <w:r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93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9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B6B93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A9299B">
        <w:rPr>
          <w:rFonts w:ascii="Times New Roman" w:hAnsi="Times New Roman" w:cs="Times New Roman"/>
          <w:b/>
          <w:sz w:val="28"/>
          <w:szCs w:val="28"/>
          <w:lang w:val="uk-UA"/>
        </w:rPr>
        <w:t>74,9</w:t>
      </w:r>
      <w:r w:rsidRPr="005B6B93">
        <w:rPr>
          <w:rFonts w:ascii="Times New Roman" w:hAnsi="Times New Roman" w:cs="Times New Roman"/>
          <w:b/>
          <w:sz w:val="28"/>
          <w:szCs w:val="28"/>
        </w:rPr>
        <w:t xml:space="preserve"> тис. грн</w:t>
      </w:r>
      <w:r w:rsidRPr="005B6B93">
        <w:rPr>
          <w:rFonts w:ascii="Times New Roman" w:hAnsi="Times New Roman" w:cs="Times New Roman"/>
          <w:sz w:val="28"/>
          <w:szCs w:val="28"/>
        </w:rPr>
        <w:t>.</w:t>
      </w:r>
    </w:p>
    <w:sectPr w:rsidR="00C22D5B" w:rsidRPr="00C22D5B" w:rsidSect="00A775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844"/>
    <w:multiLevelType w:val="hybridMultilevel"/>
    <w:tmpl w:val="EFB0DC04"/>
    <w:lvl w:ilvl="0" w:tplc="EB2A28BA">
      <w:start w:val="2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62"/>
    <w:rsid w:val="001550F7"/>
    <w:rsid w:val="00227262"/>
    <w:rsid w:val="00260124"/>
    <w:rsid w:val="004205FB"/>
    <w:rsid w:val="0046159D"/>
    <w:rsid w:val="005213BE"/>
    <w:rsid w:val="005801AD"/>
    <w:rsid w:val="00627809"/>
    <w:rsid w:val="00A77560"/>
    <w:rsid w:val="00A9299B"/>
    <w:rsid w:val="00AD5986"/>
    <w:rsid w:val="00B20CDA"/>
    <w:rsid w:val="00C22D5B"/>
    <w:rsid w:val="00C97A6A"/>
    <w:rsid w:val="00D501ED"/>
    <w:rsid w:val="00E9013C"/>
    <w:rsid w:val="00EE4F7A"/>
    <w:rsid w:val="00F4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560"/>
    <w:pPr>
      <w:spacing w:after="0" w:line="240" w:lineRule="auto"/>
    </w:pPr>
  </w:style>
  <w:style w:type="table" w:styleId="a4">
    <w:name w:val="Table Grid"/>
    <w:basedOn w:val="a1"/>
    <w:uiPriority w:val="59"/>
    <w:rsid w:val="00AD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560"/>
    <w:pPr>
      <w:spacing w:after="0" w:line="240" w:lineRule="auto"/>
    </w:pPr>
  </w:style>
  <w:style w:type="table" w:styleId="a4">
    <w:name w:val="Table Grid"/>
    <w:basedOn w:val="a1"/>
    <w:uiPriority w:val="59"/>
    <w:rsid w:val="00AD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2FD2-D5BA-4DC4-85C7-F6900366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2019-01-23T07:43:00Z</dcterms:created>
  <dcterms:modified xsi:type="dcterms:W3CDTF">2019-01-23T10:23:00Z</dcterms:modified>
</cp:coreProperties>
</file>